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4983" w14:textId="54A9AF57" w:rsidR="00D55837" w:rsidRPr="002A0410" w:rsidRDefault="5BA4F698" w:rsidP="002A0410">
      <w:pPr>
        <w:pStyle w:val="paragraph"/>
        <w:pBdr>
          <w:bottom w:val="single" w:sz="4" w:space="1" w:color="auto"/>
        </w:pBdr>
        <w:spacing w:before="200" w:beforeAutospacing="0" w:after="200" w:afterAutospacing="0" w:line="264" w:lineRule="auto"/>
        <w:jc w:val="center"/>
        <w:textAlignment w:val="baseline"/>
        <w:rPr>
          <w:rFonts w:ascii="Arial Black" w:hAnsi="Arial Black" w:cs="Arial"/>
          <w:b/>
          <w:bCs/>
          <w:color w:val="006D90"/>
          <w:sz w:val="20"/>
          <w:szCs w:val="20"/>
        </w:rPr>
      </w:pP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 xml:space="preserve">Why I </w:t>
      </w:r>
      <w:r w:rsidR="002A0410"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M</w:t>
      </w: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 xml:space="preserve">ust </w:t>
      </w:r>
      <w:r w:rsidR="002A0410"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A</w:t>
      </w: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ttend </w:t>
      </w:r>
      <w:r w:rsidR="00D11A22"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CGS IMPACT</w:t>
      </w: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 xml:space="preserve"> 202</w:t>
      </w:r>
      <w:r w:rsidR="00A103C4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3</w:t>
      </w: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 xml:space="preserve"> </w:t>
      </w:r>
      <w:r w:rsidR="002A0410"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I</w:t>
      </w: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n-</w:t>
      </w:r>
      <w:r w:rsidR="002A0410"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P</w:t>
      </w:r>
      <w:r w:rsidRPr="002A0410">
        <w:rPr>
          <w:rStyle w:val="normaltextrun"/>
          <w:rFonts w:ascii="Arial Black" w:hAnsi="Arial Black" w:cs="Arial"/>
          <w:b/>
          <w:bCs/>
          <w:color w:val="006D90"/>
          <w:sz w:val="20"/>
          <w:szCs w:val="20"/>
        </w:rPr>
        <w:t>erson</w:t>
      </w:r>
    </w:p>
    <w:p w14:paraId="4D678ECF" w14:textId="63218848" w:rsidR="00D55837" w:rsidRPr="002A0410" w:rsidRDefault="00D55837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[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Name</w:t>
      </w:r>
      <w:r w:rsidRPr="002A0410">
        <w:rPr>
          <w:rStyle w:val="normaltextrun"/>
          <w:rFonts w:ascii="Arial" w:hAnsi="Arial" w:cs="Arial"/>
          <w:sz w:val="16"/>
          <w:szCs w:val="16"/>
        </w:rPr>
        <w:t>],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4DFB4477" w14:textId="343688FA" w:rsidR="00D55837" w:rsidRPr="002A0410" w:rsidRDefault="5BA4F698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I’m writing to request approval to attend 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CGS IMPACT 202</w:t>
      </w:r>
      <w:r w:rsidR="00A103C4">
        <w:rPr>
          <w:rStyle w:val="normaltextrun"/>
          <w:rFonts w:ascii="Arial" w:hAnsi="Arial" w:cs="Arial"/>
          <w:sz w:val="16"/>
          <w:szCs w:val="16"/>
        </w:rPr>
        <w:t>3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, 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a comprehensive Medicare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conference</w:t>
      </w:r>
      <w:r w:rsidR="00A20816" w:rsidRPr="002A041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 xml:space="preserve">on </w:t>
      </w:r>
      <w:r w:rsidR="002029D4" w:rsidRPr="002A0410">
        <w:rPr>
          <w:rStyle w:val="normaltextrun"/>
          <w:rFonts w:ascii="Arial" w:hAnsi="Arial" w:cs="Arial"/>
          <w:sz w:val="16"/>
          <w:szCs w:val="16"/>
        </w:rPr>
        <w:t>February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2029D4" w:rsidRPr="002A0410">
        <w:rPr>
          <w:rStyle w:val="normaltextrun"/>
          <w:rFonts w:ascii="Arial" w:hAnsi="Arial" w:cs="Arial"/>
          <w:sz w:val="16"/>
          <w:szCs w:val="16"/>
        </w:rPr>
        <w:t>27-28</w:t>
      </w:r>
      <w:r w:rsidRPr="002A0410">
        <w:rPr>
          <w:rStyle w:val="normaltextrun"/>
          <w:rFonts w:ascii="Arial" w:hAnsi="Arial" w:cs="Arial"/>
          <w:sz w:val="16"/>
          <w:szCs w:val="16"/>
        </w:rPr>
        <w:t>, 202</w:t>
      </w:r>
      <w:r w:rsidR="00A103C4">
        <w:rPr>
          <w:rStyle w:val="normaltextrun"/>
          <w:rFonts w:ascii="Arial" w:hAnsi="Arial" w:cs="Arial"/>
          <w:sz w:val="16"/>
          <w:szCs w:val="16"/>
        </w:rPr>
        <w:t>3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, at 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Music City Center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in 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Nashville, TN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. 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CGS has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been 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our M</w:t>
      </w:r>
      <w:r w:rsidR="002029D4" w:rsidRPr="002A0410">
        <w:rPr>
          <w:rStyle w:val="normaltextrun"/>
          <w:rFonts w:ascii="Arial" w:hAnsi="Arial" w:cs="Arial"/>
          <w:sz w:val="16"/>
          <w:szCs w:val="16"/>
        </w:rPr>
        <w:t>edicare Administrative Contractor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sz w:val="16"/>
          <w:szCs w:val="16"/>
        </w:rPr>
        <w:t>since </w:t>
      </w:r>
      <w:r w:rsidRPr="002A0410">
        <w:rPr>
          <w:rStyle w:val="normaltextrun"/>
          <w:rFonts w:ascii="Arial" w:hAnsi="Arial" w:cs="Arial"/>
          <w:sz w:val="16"/>
          <w:szCs w:val="16"/>
          <w:highlight w:val="yellow"/>
        </w:rPr>
        <w:t>XX</w:t>
      </w:r>
      <w:r w:rsidR="00A20816" w:rsidRPr="002A0410">
        <w:rPr>
          <w:rStyle w:val="normaltextrun"/>
          <w:rFonts w:ascii="Arial" w:hAnsi="Arial" w:cs="Arial"/>
          <w:sz w:val="16"/>
          <w:szCs w:val="16"/>
        </w:rPr>
        <w:t>,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and 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 xml:space="preserve">we </w:t>
      </w:r>
      <w:r w:rsidR="00A20816" w:rsidRPr="002A0410">
        <w:rPr>
          <w:rStyle w:val="normaltextrun"/>
          <w:rFonts w:ascii="Arial" w:hAnsi="Arial" w:cs="Arial"/>
          <w:sz w:val="16"/>
          <w:szCs w:val="16"/>
        </w:rPr>
        <w:t xml:space="preserve">regularly </w:t>
      </w:r>
      <w:r w:rsidRPr="002A0410">
        <w:rPr>
          <w:rStyle w:val="normaltextrun"/>
          <w:rFonts w:ascii="Arial" w:hAnsi="Arial" w:cs="Arial"/>
          <w:sz w:val="16"/>
          <w:szCs w:val="16"/>
        </w:rPr>
        <w:t>use</w:t>
      </w:r>
      <w:r w:rsidR="00A20816" w:rsidRPr="002A0410">
        <w:rPr>
          <w:rStyle w:val="normaltextrun"/>
          <w:rFonts w:ascii="Arial" w:hAnsi="Arial" w:cs="Arial"/>
          <w:sz w:val="16"/>
          <w:szCs w:val="16"/>
        </w:rPr>
        <w:t xml:space="preserve"> its resources like the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D11A22" w:rsidRPr="002A0410">
        <w:rPr>
          <w:rStyle w:val="normaltextrun"/>
          <w:rFonts w:ascii="Arial" w:hAnsi="Arial" w:cs="Arial"/>
          <w:sz w:val="16"/>
          <w:szCs w:val="16"/>
        </w:rPr>
        <w:t>[myCGS, the CGSMedicare website, XYZ tool or resource]</w:t>
      </w:r>
      <w:r w:rsidRPr="002A0410">
        <w:rPr>
          <w:rStyle w:val="normaltextrun"/>
          <w:rFonts w:ascii="Arial" w:hAnsi="Arial" w:cs="Arial"/>
          <w:sz w:val="16"/>
          <w:szCs w:val="16"/>
        </w:rPr>
        <w:t>.</w:t>
      </w:r>
    </w:p>
    <w:p w14:paraId="04A256C7" w14:textId="635D568C" w:rsidR="00A20816" w:rsidRPr="002A0410" w:rsidRDefault="00D11A22" w:rsidP="002A0410">
      <w:pPr>
        <w:pStyle w:val="paragraph"/>
        <w:spacing w:before="200" w:beforeAutospacing="0" w:after="200" w:afterAutospacing="0" w:line="264" w:lineRule="auto"/>
        <w:textAlignment w:val="baseline"/>
        <w:rPr>
          <w:rStyle w:val="spellingerror"/>
          <w:rFonts w:ascii="Arial" w:hAnsi="Arial" w:cs="Arial"/>
          <w:sz w:val="16"/>
          <w:szCs w:val="16"/>
        </w:rPr>
      </w:pPr>
      <w:r w:rsidRPr="002A0410">
        <w:rPr>
          <w:rStyle w:val="spellingerror"/>
          <w:rFonts w:ascii="Arial" w:hAnsi="Arial" w:cs="Arial"/>
          <w:sz w:val="16"/>
          <w:szCs w:val="16"/>
        </w:rPr>
        <w:t>CGS</w:t>
      </w:r>
      <w:r w:rsidR="00A20816" w:rsidRPr="002A0410">
        <w:rPr>
          <w:rStyle w:val="spellingerror"/>
          <w:rFonts w:ascii="Arial" w:hAnsi="Arial" w:cs="Arial"/>
          <w:sz w:val="16"/>
          <w:szCs w:val="16"/>
        </w:rPr>
        <w:t>—the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 xml:space="preserve"> only </w:t>
      </w:r>
      <w:r w:rsidRPr="002A0410">
        <w:rPr>
          <w:rStyle w:val="spellingerror"/>
          <w:rFonts w:ascii="Arial" w:hAnsi="Arial" w:cs="Arial"/>
          <w:sz w:val="16"/>
          <w:szCs w:val="16"/>
        </w:rPr>
        <w:t xml:space="preserve">DME, Part A, </w:t>
      </w:r>
      <w:r w:rsidR="00A20816" w:rsidRPr="002A0410">
        <w:rPr>
          <w:rStyle w:val="spellingerror"/>
          <w:rFonts w:ascii="Arial" w:hAnsi="Arial" w:cs="Arial"/>
          <w:sz w:val="16"/>
          <w:szCs w:val="16"/>
        </w:rPr>
        <w:t xml:space="preserve">Part </w:t>
      </w:r>
      <w:r w:rsidRPr="002A0410">
        <w:rPr>
          <w:rStyle w:val="spellingerror"/>
          <w:rFonts w:ascii="Arial" w:hAnsi="Arial" w:cs="Arial"/>
          <w:sz w:val="16"/>
          <w:szCs w:val="16"/>
        </w:rPr>
        <w:t>B, and Home Health and Hospice M</w:t>
      </w:r>
      <w:r w:rsidR="002029D4" w:rsidRPr="002A0410">
        <w:rPr>
          <w:rStyle w:val="spellingerror"/>
          <w:rFonts w:ascii="Arial" w:hAnsi="Arial" w:cs="Arial"/>
          <w:sz w:val="16"/>
          <w:szCs w:val="16"/>
        </w:rPr>
        <w:t>edicare Administrative Contractor</w:t>
      </w:r>
      <w:r w:rsidR="00A20816" w:rsidRPr="002A0410">
        <w:rPr>
          <w:rStyle w:val="spellingerror"/>
          <w:rFonts w:ascii="Arial" w:hAnsi="Arial" w:cs="Arial"/>
          <w:sz w:val="16"/>
          <w:szCs w:val="16"/>
        </w:rPr>
        <w:t>—</w:t>
      </w:r>
      <w:r w:rsidR="0E23ED0E" w:rsidRPr="002A0410">
        <w:rPr>
          <w:rStyle w:val="spellingerror"/>
          <w:rFonts w:ascii="Arial" w:hAnsi="Arial" w:cs="Arial"/>
          <w:sz w:val="16"/>
          <w:szCs w:val="16"/>
        </w:rPr>
        <w:t xml:space="preserve">has been </w:t>
      </w:r>
      <w:proofErr w:type="spellStart"/>
      <w:r w:rsidRPr="002A0410">
        <w:rPr>
          <w:rStyle w:val="spellingerror"/>
          <w:rFonts w:ascii="Arial" w:hAnsi="Arial" w:cs="Arial"/>
          <w:sz w:val="16"/>
          <w:szCs w:val="16"/>
        </w:rPr>
        <w:t>IMPACTing</w:t>
      </w:r>
      <w:proofErr w:type="spellEnd"/>
      <w:r w:rsidRPr="002A0410">
        <w:rPr>
          <w:rStyle w:val="spellingerror"/>
          <w:rFonts w:ascii="Arial" w:hAnsi="Arial" w:cs="Arial"/>
          <w:sz w:val="16"/>
          <w:szCs w:val="16"/>
        </w:rPr>
        <w:t xml:space="preserve"> lives </w:t>
      </w:r>
      <w:r w:rsidR="002029D4" w:rsidRPr="002A0410">
        <w:rPr>
          <w:rStyle w:val="spellingerror"/>
          <w:rFonts w:ascii="Arial" w:hAnsi="Arial" w:cs="Arial"/>
          <w:sz w:val="16"/>
          <w:szCs w:val="16"/>
        </w:rPr>
        <w:t>for over 50 years</w:t>
      </w:r>
      <w:r w:rsidR="0E23ED0E" w:rsidRPr="002A0410">
        <w:rPr>
          <w:rStyle w:val="spellingerror"/>
          <w:rFonts w:ascii="Arial" w:hAnsi="Arial" w:cs="Arial"/>
          <w:sz w:val="16"/>
          <w:szCs w:val="16"/>
        </w:rPr>
        <w:t xml:space="preserve">. </w:t>
      </w:r>
      <w:r w:rsidR="00A20816" w:rsidRPr="002A0410">
        <w:rPr>
          <w:rStyle w:val="spellingerror"/>
          <w:rFonts w:ascii="Arial" w:hAnsi="Arial" w:cs="Arial"/>
          <w:sz w:val="16"/>
          <w:szCs w:val="16"/>
        </w:rPr>
        <w:t>They’ve</w:t>
      </w:r>
      <w:r w:rsidRPr="002A0410">
        <w:rPr>
          <w:rStyle w:val="spellingerror"/>
          <w:rFonts w:ascii="Arial" w:hAnsi="Arial" w:cs="Arial"/>
          <w:sz w:val="16"/>
          <w:szCs w:val="16"/>
        </w:rPr>
        <w:t xml:space="preserve"> processed </w:t>
      </w:r>
      <w:r w:rsidR="002029D4" w:rsidRPr="002A0410">
        <w:rPr>
          <w:rStyle w:val="spellingerror"/>
          <w:rFonts w:ascii="Arial" w:hAnsi="Arial" w:cs="Arial"/>
          <w:sz w:val="16"/>
          <w:szCs w:val="16"/>
        </w:rPr>
        <w:t xml:space="preserve">billions of dollars in </w:t>
      </w:r>
      <w:r w:rsidRPr="002A0410">
        <w:rPr>
          <w:rStyle w:val="spellingerror"/>
          <w:rFonts w:ascii="Arial" w:hAnsi="Arial" w:cs="Arial"/>
          <w:sz w:val="16"/>
          <w:szCs w:val="16"/>
        </w:rPr>
        <w:t>claims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 xml:space="preserve"> and </w:t>
      </w:r>
      <w:r w:rsidR="002029D4" w:rsidRPr="002A0410">
        <w:rPr>
          <w:rStyle w:val="spellingerror"/>
          <w:rFonts w:ascii="Arial" w:hAnsi="Arial" w:cs="Arial"/>
          <w:sz w:val="16"/>
          <w:szCs w:val="16"/>
        </w:rPr>
        <w:t>provide a variety of services for over 28 million Medicare beneficiaries and 105,000 health care professionals across 38 states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>.</w:t>
      </w:r>
    </w:p>
    <w:p w14:paraId="19BFBC08" w14:textId="0ECE2609" w:rsidR="00D55837" w:rsidRPr="002A0410" w:rsidRDefault="00A20816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spellingerror"/>
          <w:rFonts w:ascii="Arial" w:hAnsi="Arial" w:cs="Arial"/>
          <w:sz w:val="16"/>
          <w:szCs w:val="16"/>
        </w:rPr>
        <w:t xml:space="preserve">CGS offers 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 xml:space="preserve">numerous tools and resources to help providers and suppliers </w:t>
      </w:r>
      <w:r w:rsidRPr="002A0410">
        <w:rPr>
          <w:rStyle w:val="spellingerror"/>
          <w:rFonts w:ascii="Arial" w:hAnsi="Arial" w:cs="Arial"/>
          <w:sz w:val="16"/>
          <w:szCs w:val="16"/>
        </w:rPr>
        <w:t xml:space="preserve">submit Medicare claims correctly and receive fast, efficient payment. 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>Their Provider Outreach and Education teams are a wealth of knowledge</w:t>
      </w:r>
      <w:r w:rsidR="008D560D" w:rsidRPr="002A0410">
        <w:rPr>
          <w:rStyle w:val="spellingerror"/>
          <w:rFonts w:ascii="Arial" w:hAnsi="Arial" w:cs="Arial"/>
          <w:sz w:val="16"/>
          <w:szCs w:val="16"/>
        </w:rPr>
        <w:t>, helping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 xml:space="preserve"> us</w:t>
      </w:r>
      <w:r w:rsidRPr="002A0410">
        <w:rPr>
          <w:rStyle w:val="spellingerror"/>
          <w:rFonts w:ascii="Arial" w:hAnsi="Arial" w:cs="Arial"/>
          <w:sz w:val="16"/>
          <w:szCs w:val="16"/>
        </w:rPr>
        <w:t xml:space="preserve"> navigate the Medicare program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spellingerror"/>
          <w:rFonts w:ascii="Arial" w:hAnsi="Arial" w:cs="Arial"/>
          <w:sz w:val="16"/>
          <w:szCs w:val="16"/>
        </w:rPr>
        <w:t>and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 xml:space="preserve"> understand changes </w:t>
      </w:r>
      <w:r w:rsidRPr="002A0410">
        <w:rPr>
          <w:rStyle w:val="spellingerror"/>
          <w:rFonts w:ascii="Arial" w:hAnsi="Arial" w:cs="Arial"/>
          <w:sz w:val="16"/>
          <w:szCs w:val="16"/>
        </w:rPr>
        <w:t xml:space="preserve">to 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>CMS</w:t>
      </w:r>
      <w:r w:rsidRPr="002A0410">
        <w:rPr>
          <w:rStyle w:val="spellingerror"/>
          <w:rFonts w:ascii="Arial" w:hAnsi="Arial" w:cs="Arial"/>
          <w:sz w:val="16"/>
          <w:szCs w:val="16"/>
        </w:rPr>
        <w:t xml:space="preserve"> policies</w:t>
      </w:r>
      <w:r w:rsidR="00191C59" w:rsidRPr="002A0410">
        <w:rPr>
          <w:rStyle w:val="spellingerror"/>
          <w:rFonts w:ascii="Arial" w:hAnsi="Arial" w:cs="Arial"/>
          <w:sz w:val="16"/>
          <w:szCs w:val="16"/>
        </w:rPr>
        <w:t>.</w:t>
      </w:r>
    </w:p>
    <w:p w14:paraId="75F609F5" w14:textId="1595CD56" w:rsidR="00D55837" w:rsidRPr="002A0410" w:rsidRDefault="00134051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 xml:space="preserve">Attending the live, in-person conference will give 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me 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the 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opportunity to </w:t>
      </w:r>
      <w:r w:rsidRPr="002A0410">
        <w:rPr>
          <w:rStyle w:val="normaltextrun"/>
          <w:rFonts w:ascii="Arial" w:hAnsi="Arial" w:cs="Arial"/>
          <w:sz w:val="16"/>
          <w:szCs w:val="16"/>
        </w:rPr>
        <w:t>experience immersive education, interact directly with CGS staff, and learn techniques to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00191C59" w:rsidRPr="002A0410">
        <w:rPr>
          <w:rStyle w:val="normaltextrun"/>
          <w:rFonts w:ascii="Arial" w:hAnsi="Arial" w:cs="Arial"/>
          <w:sz w:val="16"/>
          <w:szCs w:val="16"/>
        </w:rPr>
        <w:t>improve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 our </w:t>
      </w:r>
      <w:r w:rsidR="00191C59" w:rsidRPr="002A0410">
        <w:rPr>
          <w:rStyle w:val="normaltextrun"/>
          <w:rFonts w:ascii="Arial" w:hAnsi="Arial" w:cs="Arial"/>
          <w:sz w:val="16"/>
          <w:szCs w:val="16"/>
        </w:rPr>
        <w:t xml:space="preserve">Medicare </w:t>
      </w:r>
      <w:r w:rsidR="002029D4" w:rsidRPr="002A0410">
        <w:rPr>
          <w:rStyle w:val="normaltextrun"/>
          <w:rFonts w:ascii="Arial" w:hAnsi="Arial" w:cs="Arial"/>
          <w:sz w:val="16"/>
          <w:szCs w:val="16"/>
        </w:rPr>
        <w:t xml:space="preserve">billing </w:t>
      </w:r>
      <w:r w:rsidR="00191C59" w:rsidRPr="002A0410">
        <w:rPr>
          <w:rStyle w:val="normaltextrun"/>
          <w:rFonts w:ascii="Arial" w:hAnsi="Arial" w:cs="Arial"/>
          <w:sz w:val="16"/>
          <w:szCs w:val="16"/>
        </w:rPr>
        <w:t>processes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. Moreover, this business-critical event will </w:t>
      </w:r>
      <w:r w:rsidRPr="002A0410">
        <w:rPr>
          <w:rStyle w:val="normaltextrun"/>
          <w:rFonts w:ascii="Arial" w:hAnsi="Arial" w:cs="Arial"/>
          <w:sz w:val="16"/>
          <w:szCs w:val="16"/>
        </w:rPr>
        <w:t>teach me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 how to 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maximize the value of 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 xml:space="preserve">CGS’ 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free </w:t>
      </w:r>
      <w:r w:rsidR="00191C59" w:rsidRPr="002A0410">
        <w:rPr>
          <w:rStyle w:val="normaltextrun"/>
          <w:rFonts w:ascii="Arial" w:hAnsi="Arial" w:cs="Arial"/>
          <w:sz w:val="16"/>
          <w:szCs w:val="16"/>
        </w:rPr>
        <w:t>tools and resources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, 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ensuring our </w:t>
      </w:r>
      <w:r w:rsidR="00191C59" w:rsidRPr="002A0410">
        <w:rPr>
          <w:rStyle w:val="normaltextrun"/>
          <w:rFonts w:ascii="Arial" w:hAnsi="Arial" w:cs="Arial"/>
          <w:sz w:val="16"/>
          <w:szCs w:val="16"/>
        </w:rPr>
        <w:t>processes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 align with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 xml:space="preserve"> Medicare standards and 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>industry best practices. I will get hands-on experience and training with the latest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>technology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 that applies to 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>claim submissions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, 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>reopenings and redeterminations</w:t>
      </w:r>
      <w:r w:rsidR="5BA4F698" w:rsidRPr="002A0410">
        <w:rPr>
          <w:rStyle w:val="normaltextrun"/>
          <w:rFonts w:ascii="Arial" w:hAnsi="Arial" w:cs="Arial"/>
          <w:sz w:val="16"/>
          <w:szCs w:val="16"/>
        </w:rPr>
        <w:t xml:space="preserve">, 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>eligibility checks</w:t>
      </w:r>
      <w:r w:rsidRPr="002A0410">
        <w:rPr>
          <w:rStyle w:val="normaltextrun"/>
          <w:rFonts w:ascii="Arial" w:hAnsi="Arial" w:cs="Arial"/>
          <w:sz w:val="16"/>
          <w:szCs w:val="16"/>
        </w:rPr>
        <w:t>,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 xml:space="preserve"> and more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>.</w:t>
      </w:r>
    </w:p>
    <w:p w14:paraId="52FE7E97" w14:textId="2EF31A36" w:rsidR="00D55837" w:rsidRPr="002A0410" w:rsidRDefault="00DF02EB" w:rsidP="002A0410">
      <w:pPr>
        <w:pStyle w:val="paragraph"/>
        <w:spacing w:before="200" w:beforeAutospacing="0" w:after="200" w:afterAutospacing="0" w:line="264" w:lineRule="auto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 xml:space="preserve">As you know, we lose revenue and delay beneficiary care every time we experience claim submission or documentation errors. It’s more important than ever that we, as a team, maximize our resources. </w:t>
      </w:r>
      <w:r w:rsidR="0E23ED0E" w:rsidRPr="002A0410">
        <w:rPr>
          <w:rStyle w:val="normaltextrun"/>
          <w:rFonts w:ascii="Arial" w:hAnsi="Arial" w:cs="Arial"/>
          <w:sz w:val="16"/>
          <w:szCs w:val="16"/>
        </w:rPr>
        <w:t xml:space="preserve">At the conference, I will be able to choose from 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>2</w:t>
      </w:r>
      <w:r w:rsidR="0E23ED0E" w:rsidRPr="002A0410">
        <w:rPr>
          <w:rStyle w:val="normaltextrun"/>
          <w:rFonts w:ascii="Arial" w:hAnsi="Arial" w:cs="Arial"/>
          <w:sz w:val="16"/>
          <w:szCs w:val="16"/>
        </w:rPr>
        <w:t xml:space="preserve">0+ educational sessions, take away industry insights and best practices, and </w:t>
      </w:r>
      <w:r w:rsidR="002029D4" w:rsidRPr="002A0410">
        <w:rPr>
          <w:rStyle w:val="normaltextrun"/>
          <w:rFonts w:ascii="Arial" w:hAnsi="Arial" w:cs="Arial"/>
          <w:sz w:val="16"/>
          <w:szCs w:val="16"/>
        </w:rPr>
        <w:t>meet potential vendors</w:t>
      </w:r>
      <w:r w:rsidR="0E23ED0E" w:rsidRPr="002A0410">
        <w:rPr>
          <w:rStyle w:val="normaltextrun"/>
          <w:rFonts w:ascii="Arial" w:hAnsi="Arial" w:cs="Arial"/>
          <w:sz w:val="16"/>
          <w:szCs w:val="16"/>
        </w:rPr>
        <w:t>.</w:t>
      </w:r>
    </w:p>
    <w:p w14:paraId="52E428F5" w14:textId="3F414569" w:rsidR="3A7781D5" w:rsidRPr="002A0410" w:rsidRDefault="0E23ED0E" w:rsidP="002A0410">
      <w:pPr>
        <w:pStyle w:val="paragraph"/>
        <w:spacing w:before="200" w:beforeAutospacing="0" w:after="200" w:afterAutospacing="0" w:line="264" w:lineRule="auto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 xml:space="preserve">Attendance includes </w:t>
      </w:r>
      <w:r w:rsidR="00DF02EB" w:rsidRPr="002A0410">
        <w:rPr>
          <w:rStyle w:val="normaltextrun"/>
          <w:rFonts w:ascii="Arial" w:hAnsi="Arial" w:cs="Arial"/>
          <w:sz w:val="16"/>
          <w:szCs w:val="16"/>
        </w:rPr>
        <w:t xml:space="preserve">two 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full days of learning and networking, hands-on training, 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shared best practices, </w:t>
      </w:r>
      <w:r w:rsidRPr="002A0410">
        <w:rPr>
          <w:rStyle w:val="normaltextrun"/>
          <w:rFonts w:ascii="Arial" w:hAnsi="Arial" w:cs="Arial"/>
          <w:sz w:val="16"/>
          <w:szCs w:val="16"/>
        </w:rPr>
        <w:t>and an interactive environment. 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>I will also have the rare opportunity to interact directly with </w:t>
      </w:r>
      <w:r w:rsidR="008D560D" w:rsidRPr="002A0410">
        <w:rPr>
          <w:rStyle w:val="spellingerror"/>
          <w:rFonts w:ascii="Arial" w:hAnsi="Arial" w:cs="Arial"/>
          <w:sz w:val="16"/>
          <w:szCs w:val="16"/>
        </w:rPr>
        <w:t>Medicare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 xml:space="preserve"> experts including education consultants, medical directors, operational experts, </w:t>
      </w:r>
      <w:r w:rsidR="008D560D" w:rsidRPr="002A0410">
        <w:rPr>
          <w:rStyle w:val="spellingerror"/>
          <w:rFonts w:ascii="Arial" w:hAnsi="Arial" w:cs="Arial"/>
          <w:sz w:val="16"/>
          <w:szCs w:val="16"/>
        </w:rPr>
        <w:t>CGS’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 xml:space="preserve"> senior management, vendors, and more to further strengthen our relationships. These interactions will not only provide keen insights about how to reach our organizational </w:t>
      </w:r>
      <w:r w:rsidR="00DF02EB" w:rsidRPr="002A0410">
        <w:rPr>
          <w:rStyle w:val="normaltextrun"/>
          <w:rFonts w:ascii="Arial" w:hAnsi="Arial" w:cs="Arial"/>
          <w:sz w:val="16"/>
          <w:szCs w:val="16"/>
        </w:rPr>
        <w:t>milestones but</w:t>
      </w:r>
      <w:r w:rsidR="008D560D" w:rsidRPr="002A0410">
        <w:rPr>
          <w:rStyle w:val="normaltextrun"/>
          <w:rFonts w:ascii="Arial" w:hAnsi="Arial" w:cs="Arial"/>
          <w:sz w:val="16"/>
          <w:szCs w:val="16"/>
        </w:rPr>
        <w:t xml:space="preserve"> will also help us learn how to integrate improvements quickly and effectively.</w:t>
      </w:r>
    </w:p>
    <w:p w14:paraId="18375813" w14:textId="4610A509" w:rsidR="00D55837" w:rsidRPr="002A0410" w:rsidRDefault="0E23ED0E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I’d like to focus on finding solutions or new information that could benefit these projects: </w:t>
      </w:r>
    </w:p>
    <w:p w14:paraId="5FA3A27C" w14:textId="77777777" w:rsidR="00D55837" w:rsidRPr="002A0410" w:rsidRDefault="00D55837" w:rsidP="002A0410">
      <w:pPr>
        <w:pStyle w:val="paragraph"/>
        <w:numPr>
          <w:ilvl w:val="0"/>
          <w:numId w:val="1"/>
        </w:numPr>
        <w:spacing w:before="200" w:beforeAutospacing="0" w:after="0" w:afterAutospacing="0" w:line="264" w:lineRule="auto"/>
        <w:ind w:left="1080" w:firstLine="0"/>
        <w:textAlignment w:val="baseline"/>
        <w:rPr>
          <w:rFonts w:ascii="Arial" w:hAnsi="Arial" w:cs="Arial"/>
          <w:sz w:val="16"/>
          <w:szCs w:val="16"/>
          <w:highlight w:val="yellow"/>
        </w:rPr>
      </w:pPr>
      <w:r w:rsidRPr="002A0410">
        <w:rPr>
          <w:rStyle w:val="normaltextrun"/>
          <w:rFonts w:ascii="Arial" w:hAnsi="Arial" w:cs="Arial"/>
          <w:sz w:val="16"/>
          <w:szCs w:val="16"/>
          <w:highlight w:val="yellow"/>
        </w:rPr>
        <w:t>[add project or initiative]</w:t>
      </w:r>
      <w:r w:rsidRPr="002A0410">
        <w:rPr>
          <w:rStyle w:val="eop"/>
          <w:rFonts w:ascii="Arial" w:hAnsi="Arial" w:cs="Arial"/>
          <w:sz w:val="16"/>
          <w:szCs w:val="16"/>
          <w:highlight w:val="yellow"/>
        </w:rPr>
        <w:t> </w:t>
      </w:r>
    </w:p>
    <w:p w14:paraId="239D54F4" w14:textId="77777777" w:rsidR="00D55837" w:rsidRPr="002A0410" w:rsidRDefault="00D55837" w:rsidP="002A0410">
      <w:pPr>
        <w:pStyle w:val="paragraph"/>
        <w:numPr>
          <w:ilvl w:val="0"/>
          <w:numId w:val="2"/>
        </w:numPr>
        <w:spacing w:before="0" w:beforeAutospacing="0" w:after="0" w:afterAutospacing="0" w:line="264" w:lineRule="auto"/>
        <w:ind w:left="1080" w:firstLine="0"/>
        <w:textAlignment w:val="baseline"/>
        <w:rPr>
          <w:rFonts w:ascii="Arial" w:hAnsi="Arial" w:cs="Arial"/>
          <w:sz w:val="16"/>
          <w:szCs w:val="16"/>
          <w:highlight w:val="yellow"/>
        </w:rPr>
      </w:pPr>
      <w:r w:rsidRPr="002A0410">
        <w:rPr>
          <w:rStyle w:val="normaltextrun"/>
          <w:rFonts w:ascii="Arial" w:hAnsi="Arial" w:cs="Arial"/>
          <w:sz w:val="16"/>
          <w:szCs w:val="16"/>
          <w:highlight w:val="yellow"/>
        </w:rPr>
        <w:t>[add project or initiative]</w:t>
      </w:r>
      <w:r w:rsidRPr="002A0410">
        <w:rPr>
          <w:rStyle w:val="eop"/>
          <w:rFonts w:ascii="Arial" w:hAnsi="Arial" w:cs="Arial"/>
          <w:sz w:val="16"/>
          <w:szCs w:val="16"/>
          <w:highlight w:val="yellow"/>
        </w:rPr>
        <w:t> </w:t>
      </w:r>
    </w:p>
    <w:p w14:paraId="2A1E9654" w14:textId="787D669E" w:rsidR="00D55837" w:rsidRPr="002A0410" w:rsidRDefault="00D55837" w:rsidP="002A0410">
      <w:pPr>
        <w:pStyle w:val="paragraph"/>
        <w:numPr>
          <w:ilvl w:val="0"/>
          <w:numId w:val="2"/>
        </w:numPr>
        <w:spacing w:before="0" w:beforeAutospacing="0" w:after="200" w:afterAutospacing="0" w:line="264" w:lineRule="auto"/>
        <w:ind w:left="1080" w:firstLine="0"/>
        <w:textAlignment w:val="baseline"/>
        <w:rPr>
          <w:rStyle w:val="normaltextrun"/>
          <w:rFonts w:ascii="Arial" w:hAnsi="Arial" w:cs="Arial"/>
          <w:sz w:val="16"/>
          <w:szCs w:val="16"/>
          <w:highlight w:val="yellow"/>
        </w:rPr>
      </w:pPr>
      <w:r w:rsidRPr="002A0410">
        <w:rPr>
          <w:rStyle w:val="normaltextrun"/>
          <w:rFonts w:ascii="Arial" w:hAnsi="Arial" w:cs="Arial"/>
          <w:sz w:val="16"/>
          <w:szCs w:val="16"/>
          <w:highlight w:val="yellow"/>
        </w:rPr>
        <w:t>[add project or initiative]</w:t>
      </w:r>
      <w:r w:rsidRPr="002A0410">
        <w:rPr>
          <w:rStyle w:val="eop"/>
          <w:rFonts w:ascii="Arial" w:hAnsi="Arial" w:cs="Arial"/>
          <w:sz w:val="16"/>
          <w:szCs w:val="16"/>
          <w:highlight w:val="yellow"/>
        </w:rPr>
        <w:t> </w:t>
      </w:r>
    </w:p>
    <w:p w14:paraId="7974662E" w14:textId="7DD6B47B" w:rsidR="00011337" w:rsidRPr="002A0410" w:rsidRDefault="0E23ED0E" w:rsidP="002A0410">
      <w:pPr>
        <w:pStyle w:val="paragraph"/>
        <w:spacing w:before="200" w:beforeAutospacing="0" w:after="200" w:afterAutospacing="0" w:line="264" w:lineRule="auto"/>
        <w:textAlignment w:val="baseline"/>
        <w:rPr>
          <w:rStyle w:val="normaltextrun"/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 xml:space="preserve">This event is the most impactful way to gain </w:t>
      </w:r>
      <w:r w:rsidR="00233C1E" w:rsidRPr="002A0410">
        <w:rPr>
          <w:rStyle w:val="spellingerror"/>
          <w:rFonts w:ascii="Arial" w:hAnsi="Arial" w:cs="Arial"/>
          <w:sz w:val="16"/>
          <w:szCs w:val="16"/>
        </w:rPr>
        <w:t>knowledge</w:t>
      </w:r>
      <w:r w:rsidR="00D55837" w:rsidRPr="002A0410">
        <w:rPr>
          <w:rStyle w:val="normaltextrun"/>
          <w:rFonts w:ascii="Arial" w:hAnsi="Arial" w:cs="Arial"/>
          <w:sz w:val="16"/>
          <w:szCs w:val="16"/>
        </w:rPr>
        <w:t> 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 xml:space="preserve">that </w:t>
      </w:r>
      <w:r w:rsidR="00D55837" w:rsidRPr="002A0410">
        <w:rPr>
          <w:rStyle w:val="normaltextrun"/>
          <w:rFonts w:ascii="Arial" w:hAnsi="Arial" w:cs="Arial"/>
          <w:sz w:val="16"/>
          <w:szCs w:val="16"/>
        </w:rPr>
        <w:t xml:space="preserve">can help us accomplish our </w:t>
      </w:r>
      <w:r w:rsidR="00233C1E" w:rsidRPr="002A0410">
        <w:rPr>
          <w:rStyle w:val="normaltextrun"/>
          <w:rFonts w:ascii="Arial" w:hAnsi="Arial" w:cs="Arial"/>
          <w:sz w:val="16"/>
          <w:szCs w:val="16"/>
          <w:highlight w:val="yellow"/>
        </w:rPr>
        <w:t>[insert goals]</w:t>
      </w:r>
      <w:r w:rsidR="00D55837" w:rsidRPr="002A0410">
        <w:rPr>
          <w:rStyle w:val="normaltextrun"/>
          <w:rFonts w:ascii="Arial" w:hAnsi="Arial" w:cs="Arial"/>
          <w:sz w:val="16"/>
          <w:szCs w:val="16"/>
        </w:rPr>
        <w:t xml:space="preserve"> goals. </w:t>
      </w:r>
      <w:r w:rsidR="00011337" w:rsidRPr="002A0410">
        <w:rPr>
          <w:rStyle w:val="normaltextrun"/>
          <w:rFonts w:ascii="Arial" w:hAnsi="Arial" w:cs="Arial"/>
          <w:sz w:val="16"/>
          <w:szCs w:val="16"/>
        </w:rPr>
        <w:t xml:space="preserve">Attending in-person will 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launch </w:t>
      </w:r>
      <w:r w:rsidR="00E951B8" w:rsidRPr="002A0410">
        <w:rPr>
          <w:rStyle w:val="normaltextrun"/>
          <w:rFonts w:ascii="Arial" w:hAnsi="Arial" w:cs="Arial"/>
          <w:sz w:val="16"/>
          <w:szCs w:val="16"/>
        </w:rPr>
        <w:t xml:space="preserve">our program forward and serve as a wise investment 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from both a </w:t>
      </w:r>
      <w:r w:rsidR="00E951B8" w:rsidRPr="002A0410">
        <w:rPr>
          <w:rStyle w:val="normaltextrun"/>
          <w:rFonts w:ascii="Arial" w:hAnsi="Arial" w:cs="Arial"/>
          <w:sz w:val="16"/>
          <w:szCs w:val="16"/>
        </w:rPr>
        <w:t>short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>-term</w:t>
      </w:r>
      <w:r w:rsidR="00E951B8" w:rsidRPr="002A0410">
        <w:rPr>
          <w:rStyle w:val="normaltextrun"/>
          <w:rFonts w:ascii="Arial" w:hAnsi="Arial" w:cs="Arial"/>
          <w:sz w:val="16"/>
          <w:szCs w:val="16"/>
        </w:rPr>
        <w:t xml:space="preserve"> and 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>long-</w:t>
      </w:r>
      <w:r w:rsidR="00E951B8" w:rsidRPr="002A0410">
        <w:rPr>
          <w:rStyle w:val="normaltextrun"/>
          <w:rFonts w:ascii="Arial" w:hAnsi="Arial" w:cs="Arial"/>
          <w:sz w:val="16"/>
          <w:szCs w:val="16"/>
        </w:rPr>
        <w:t>term</w:t>
      </w:r>
      <w:r w:rsidR="00EE1408" w:rsidRPr="002A0410">
        <w:rPr>
          <w:rStyle w:val="normaltextrun"/>
          <w:rFonts w:ascii="Arial" w:hAnsi="Arial" w:cs="Arial"/>
          <w:sz w:val="16"/>
          <w:szCs w:val="16"/>
        </w:rPr>
        <w:t xml:space="preserve"> perspective</w:t>
      </w:r>
      <w:r w:rsidR="00E951B8" w:rsidRPr="002A0410">
        <w:rPr>
          <w:rStyle w:val="normaltextrun"/>
          <w:rFonts w:ascii="Arial" w:hAnsi="Arial" w:cs="Arial"/>
          <w:sz w:val="16"/>
          <w:szCs w:val="16"/>
        </w:rPr>
        <w:t xml:space="preserve">. </w:t>
      </w:r>
    </w:p>
    <w:p w14:paraId="458426BD" w14:textId="30D6C0E8" w:rsidR="00D55837" w:rsidRPr="002A0410" w:rsidRDefault="00D55837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At a total cost of about $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X</w:t>
      </w:r>
      <w:r w:rsidRPr="002A0410">
        <w:rPr>
          <w:rStyle w:val="normaltextrun"/>
          <w:rFonts w:ascii="Arial" w:hAnsi="Arial" w:cs="Arial"/>
          <w:sz w:val="16"/>
          <w:szCs w:val="16"/>
        </w:rPr>
        <w:t>, it’s the most cost-effective way to ensure that we’re getting the most from our </w:t>
      </w:r>
      <w:r w:rsidR="00233C1E" w:rsidRPr="002A0410">
        <w:rPr>
          <w:rStyle w:val="spellingerror"/>
          <w:rFonts w:ascii="Arial" w:hAnsi="Arial" w:cs="Arial"/>
          <w:sz w:val="16"/>
          <w:szCs w:val="16"/>
        </w:rPr>
        <w:t>Medicare experience</w:t>
      </w:r>
      <w:r w:rsidRPr="002A0410">
        <w:rPr>
          <w:rStyle w:val="normaltextrun"/>
          <w:rFonts w:ascii="Arial" w:hAnsi="Arial" w:cs="Arial"/>
          <w:sz w:val="16"/>
          <w:szCs w:val="16"/>
        </w:rPr>
        <w:t>.</w:t>
      </w:r>
    </w:p>
    <w:p w14:paraId="334870AE" w14:textId="77777777" w:rsidR="00D55837" w:rsidRPr="002A0410" w:rsidRDefault="00D55837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b/>
          <w:bCs/>
          <w:sz w:val="16"/>
          <w:szCs w:val="16"/>
        </w:rPr>
        <w:t>Here’s an approximate breakdown of the conference costs: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41A3A16F" w14:textId="77777777" w:rsidR="002A0410" w:rsidRPr="002A0410" w:rsidRDefault="00D55837" w:rsidP="002A0410">
      <w:pPr>
        <w:pStyle w:val="paragraph"/>
        <w:numPr>
          <w:ilvl w:val="0"/>
          <w:numId w:val="3"/>
        </w:numPr>
        <w:spacing w:before="200" w:beforeAutospacing="0" w:after="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Airfare:</w:t>
      </w:r>
      <w:r w:rsidRPr="002A0410">
        <w:rPr>
          <w:rStyle w:val="tabcha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sz w:val="16"/>
          <w:szCs w:val="16"/>
        </w:rPr>
        <w:t>$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X</w:t>
      </w:r>
      <w:r w:rsidRPr="002A0410">
        <w:rPr>
          <w:rStyle w:val="scxw162760795"/>
          <w:rFonts w:ascii="Arial" w:hAnsi="Arial" w:cs="Arial"/>
          <w:sz w:val="16"/>
          <w:szCs w:val="16"/>
        </w:rPr>
        <w:t> </w:t>
      </w:r>
    </w:p>
    <w:p w14:paraId="3003F164" w14:textId="77777777" w:rsidR="002A0410" w:rsidRPr="002A0410" w:rsidRDefault="00D55837" w:rsidP="002A0410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Transportation:</w:t>
      </w:r>
      <w:r w:rsidRPr="002A0410">
        <w:rPr>
          <w:rStyle w:val="tabcha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sz w:val="16"/>
          <w:szCs w:val="16"/>
        </w:rPr>
        <w:t>$30 approx.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60C009D4" w14:textId="77777777" w:rsidR="002A0410" w:rsidRPr="002A0410" w:rsidRDefault="00D55837" w:rsidP="002A0410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Hotel: </w:t>
      </w:r>
      <w:r w:rsidRPr="002A0410">
        <w:rPr>
          <w:rStyle w:val="tabcha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sz w:val="16"/>
          <w:szCs w:val="16"/>
        </w:rPr>
        <w:t>$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X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75682C9B" w14:textId="77777777" w:rsidR="002A0410" w:rsidRPr="002A0410" w:rsidRDefault="00D55837" w:rsidP="002A0410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OPTIONAL:</w:t>
      </w:r>
      <w:r w:rsidRPr="002A0410">
        <w:rPr>
          <w:rStyle w:val="tabcha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sz w:val="16"/>
          <w:szCs w:val="16"/>
        </w:rPr>
        <w:t>$(-$ 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X</w:t>
      </w:r>
      <w:r w:rsidRPr="002A0410">
        <w:rPr>
          <w:rStyle w:val="normaltextrun"/>
          <w:rFonts w:ascii="Arial" w:hAnsi="Arial" w:cs="Arial"/>
          <w:sz w:val="16"/>
          <w:szCs w:val="16"/>
        </w:rPr>
        <w:t>)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06E1A9ED" w14:textId="77777777" w:rsidR="002A0410" w:rsidRPr="002A0410" w:rsidRDefault="00D55837" w:rsidP="002A0410">
      <w:pPr>
        <w:pStyle w:val="paragraph"/>
        <w:numPr>
          <w:ilvl w:val="0"/>
          <w:numId w:val="3"/>
        </w:numPr>
        <w:spacing w:before="0" w:beforeAutospacing="0" w:after="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Registration Fee: </w:t>
      </w:r>
      <w:r w:rsidRPr="002A0410">
        <w:rPr>
          <w:rStyle w:val="tabcha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sz w:val="16"/>
          <w:szCs w:val="16"/>
        </w:rPr>
        <w:t>$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X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137B5D0A" w14:textId="47150B7F" w:rsidR="00D55837" w:rsidRPr="002A0410" w:rsidRDefault="00D55837" w:rsidP="002A0410">
      <w:pPr>
        <w:pStyle w:val="paragraph"/>
        <w:numPr>
          <w:ilvl w:val="0"/>
          <w:numId w:val="3"/>
        </w:numPr>
        <w:spacing w:before="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b/>
          <w:bCs/>
          <w:sz w:val="16"/>
          <w:szCs w:val="16"/>
        </w:rPr>
        <w:t>Total:</w:t>
      </w:r>
      <w:r w:rsidRPr="002A0410">
        <w:rPr>
          <w:rStyle w:val="tabchar"/>
          <w:rFonts w:ascii="Arial" w:hAnsi="Arial" w:cs="Arial"/>
          <w:sz w:val="16"/>
          <w:szCs w:val="16"/>
        </w:rPr>
        <w:t xml:space="preserve"> </w:t>
      </w:r>
      <w:r w:rsidRPr="002A0410">
        <w:rPr>
          <w:rStyle w:val="normaltextrun"/>
          <w:rFonts w:ascii="Arial" w:hAnsi="Arial" w:cs="Arial"/>
          <w:b/>
          <w:bCs/>
          <w:sz w:val="16"/>
          <w:szCs w:val="16"/>
        </w:rPr>
        <w:t>$</w:t>
      </w:r>
      <w:r w:rsidRPr="002A0410">
        <w:rPr>
          <w:rStyle w:val="normaltextrun"/>
          <w:rFonts w:ascii="Arial" w:hAnsi="Arial" w:cs="Arial"/>
          <w:b/>
          <w:bCs/>
          <w:sz w:val="16"/>
          <w:szCs w:val="16"/>
          <w:shd w:val="clear" w:color="auto" w:fill="FFFF00"/>
        </w:rPr>
        <w:t>X</w:t>
      </w:r>
      <w:r w:rsidRPr="002A0410">
        <w:rPr>
          <w:rStyle w:val="eop"/>
          <w:rFonts w:ascii="Arial" w:hAnsi="Arial" w:cs="Arial"/>
          <w:sz w:val="16"/>
          <w:szCs w:val="16"/>
        </w:rPr>
        <w:t> </w:t>
      </w:r>
    </w:p>
    <w:p w14:paraId="33337C5A" w14:textId="0D66ED44" w:rsidR="00EE1408" w:rsidRPr="002A0410" w:rsidRDefault="00D55837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 xml:space="preserve">Post-conference, I’ll submit an executive summary report with key industry takeaways, best practice tips, and a set of recommendations to maximize our </w:t>
      </w:r>
      <w:r w:rsidR="00233C1E" w:rsidRPr="002A0410">
        <w:rPr>
          <w:rStyle w:val="normaltextrun"/>
          <w:rFonts w:ascii="Arial" w:hAnsi="Arial" w:cs="Arial"/>
          <w:sz w:val="16"/>
          <w:szCs w:val="16"/>
        </w:rPr>
        <w:t>Medicare</w:t>
      </w:r>
      <w:r w:rsidRPr="002A0410">
        <w:rPr>
          <w:rStyle w:val="normaltextrun"/>
          <w:rFonts w:ascii="Arial" w:hAnsi="Arial" w:cs="Arial"/>
          <w:sz w:val="16"/>
          <w:szCs w:val="16"/>
        </w:rPr>
        <w:t xml:space="preserve"> program. I can also share relevant information with key personnel throughout the company.</w:t>
      </w:r>
    </w:p>
    <w:p w14:paraId="4CA5AC25" w14:textId="3155993C" w:rsidR="00D55837" w:rsidRPr="002A0410" w:rsidRDefault="00D55837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Thank you for considering this request. I look forward to your reply. Please let me know if I have sign off to attend this valuable event, as the earlier I make my travel arrangements, the more cost friendly they will be</w:t>
      </w:r>
      <w:r w:rsidR="00EE1408" w:rsidRPr="002A0410">
        <w:rPr>
          <w:rStyle w:val="eop"/>
          <w:rFonts w:ascii="Arial" w:hAnsi="Arial" w:cs="Arial"/>
          <w:sz w:val="16"/>
          <w:szCs w:val="16"/>
        </w:rPr>
        <w:t>.</w:t>
      </w:r>
    </w:p>
    <w:p w14:paraId="2BD00136" w14:textId="41208951" w:rsidR="00694F35" w:rsidRPr="002A0410" w:rsidRDefault="00D55837" w:rsidP="002A0410">
      <w:pPr>
        <w:pStyle w:val="paragraph"/>
        <w:spacing w:before="200" w:beforeAutospacing="0" w:after="200" w:afterAutospacing="0" w:line="264" w:lineRule="auto"/>
        <w:textAlignment w:val="baseline"/>
        <w:rPr>
          <w:rFonts w:ascii="Arial" w:hAnsi="Arial" w:cs="Arial"/>
          <w:sz w:val="16"/>
          <w:szCs w:val="16"/>
        </w:rPr>
      </w:pPr>
      <w:r w:rsidRPr="002A0410">
        <w:rPr>
          <w:rStyle w:val="normaltextrun"/>
          <w:rFonts w:ascii="Arial" w:hAnsi="Arial" w:cs="Arial"/>
          <w:sz w:val="16"/>
          <w:szCs w:val="16"/>
        </w:rPr>
        <w:t>Thank you,</w:t>
      </w:r>
      <w:r w:rsidRPr="002A0410">
        <w:rPr>
          <w:rStyle w:val="scxw162760795"/>
          <w:rFonts w:ascii="Arial" w:hAnsi="Arial" w:cs="Arial"/>
          <w:sz w:val="16"/>
          <w:szCs w:val="16"/>
        </w:rPr>
        <w:t> </w:t>
      </w:r>
      <w:r w:rsidRPr="002A0410">
        <w:rPr>
          <w:rFonts w:ascii="Arial" w:hAnsi="Arial" w:cs="Arial"/>
          <w:sz w:val="16"/>
          <w:szCs w:val="16"/>
        </w:rPr>
        <w:br/>
      </w:r>
      <w:r w:rsidRPr="002A0410">
        <w:rPr>
          <w:rStyle w:val="normaltextrun"/>
          <w:rFonts w:ascii="Arial" w:hAnsi="Arial" w:cs="Arial"/>
          <w:sz w:val="16"/>
          <w:szCs w:val="16"/>
        </w:rPr>
        <w:t>[</w:t>
      </w:r>
      <w:r w:rsidRPr="002A0410">
        <w:rPr>
          <w:rStyle w:val="normaltextrun"/>
          <w:rFonts w:ascii="Arial" w:hAnsi="Arial" w:cs="Arial"/>
          <w:sz w:val="16"/>
          <w:szCs w:val="16"/>
          <w:shd w:val="clear" w:color="auto" w:fill="FFFF00"/>
        </w:rPr>
        <w:t>NAME</w:t>
      </w:r>
      <w:r w:rsidRPr="002A0410">
        <w:rPr>
          <w:rStyle w:val="normaltextrun"/>
          <w:rFonts w:ascii="Arial" w:hAnsi="Arial" w:cs="Arial"/>
          <w:sz w:val="16"/>
          <w:szCs w:val="16"/>
        </w:rPr>
        <w:t>]</w:t>
      </w:r>
    </w:p>
    <w:sectPr w:rsidR="00694F35" w:rsidRPr="002A0410" w:rsidSect="002A0410">
      <w:footerReference w:type="default" r:id="rId10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93F6" w14:textId="77777777" w:rsidR="001F45C4" w:rsidRDefault="001F45C4" w:rsidP="001F45C4">
      <w:pPr>
        <w:spacing w:after="0" w:line="240" w:lineRule="auto"/>
      </w:pPr>
      <w:r>
        <w:separator/>
      </w:r>
    </w:p>
  </w:endnote>
  <w:endnote w:type="continuationSeparator" w:id="0">
    <w:p w14:paraId="50CB9F0F" w14:textId="77777777" w:rsidR="001F45C4" w:rsidRDefault="001F45C4" w:rsidP="001F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BDF4" w14:textId="77777777" w:rsidR="002A0410" w:rsidRDefault="002A0410" w:rsidP="002A0410">
    <w:pPr>
      <w:pStyle w:val="Footer"/>
      <w:jc w:val="center"/>
      <w:rPr>
        <w:rFonts w:ascii="Arial" w:eastAsiaTheme="minorEastAsia" w:hAnsi="Arial" w:cs="Arial"/>
        <w:noProof/>
        <w:color w:val="6C6054"/>
        <w:sz w:val="14"/>
        <w:szCs w:val="14"/>
      </w:rPr>
    </w:pPr>
  </w:p>
  <w:p w14:paraId="0C56BED3" w14:textId="77777777" w:rsidR="002A0410" w:rsidRDefault="002A0410" w:rsidP="002A0410">
    <w:pPr>
      <w:pStyle w:val="Footer"/>
      <w:jc w:val="center"/>
      <w:rPr>
        <w:rFonts w:ascii="Arial" w:eastAsiaTheme="minorEastAsia" w:hAnsi="Arial" w:cs="Arial"/>
        <w:noProof/>
        <w:color w:val="6C6054"/>
        <w:sz w:val="14"/>
        <w:szCs w:val="14"/>
      </w:rPr>
    </w:pPr>
  </w:p>
  <w:p w14:paraId="19F9E29E" w14:textId="42F000AD" w:rsidR="002A0410" w:rsidRDefault="002A0410" w:rsidP="002A0410">
    <w:pPr>
      <w:pStyle w:val="Footer"/>
      <w:jc w:val="center"/>
    </w:pPr>
    <w:r>
      <w:rPr>
        <w:rFonts w:ascii="Arial" w:eastAsiaTheme="minorEastAsia" w:hAnsi="Arial" w:cs="Arial"/>
        <w:noProof/>
        <w:color w:val="6C6054"/>
        <w:sz w:val="14"/>
        <w:szCs w:val="14"/>
      </w:rPr>
      <w:t>© 2022 Copyright, CGS Administrators,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117D" w14:textId="77777777" w:rsidR="001F45C4" w:rsidRDefault="001F45C4" w:rsidP="001F45C4">
      <w:pPr>
        <w:spacing w:after="0" w:line="240" w:lineRule="auto"/>
      </w:pPr>
      <w:r>
        <w:separator/>
      </w:r>
    </w:p>
  </w:footnote>
  <w:footnote w:type="continuationSeparator" w:id="0">
    <w:p w14:paraId="7B9AC7B2" w14:textId="77777777" w:rsidR="001F45C4" w:rsidRDefault="001F45C4" w:rsidP="001F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EFE"/>
    <w:multiLevelType w:val="multilevel"/>
    <w:tmpl w:val="109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74BA7"/>
    <w:multiLevelType w:val="multilevel"/>
    <w:tmpl w:val="008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6B3D3F"/>
    <w:multiLevelType w:val="hybridMultilevel"/>
    <w:tmpl w:val="D29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37"/>
    <w:rsid w:val="00011337"/>
    <w:rsid w:val="000158F0"/>
    <w:rsid w:val="00134051"/>
    <w:rsid w:val="00191C59"/>
    <w:rsid w:val="001F45C4"/>
    <w:rsid w:val="002029D4"/>
    <w:rsid w:val="00233C1E"/>
    <w:rsid w:val="002A0410"/>
    <w:rsid w:val="0030374E"/>
    <w:rsid w:val="00694F35"/>
    <w:rsid w:val="007C0F81"/>
    <w:rsid w:val="008D560D"/>
    <w:rsid w:val="00991DFF"/>
    <w:rsid w:val="00A103C4"/>
    <w:rsid w:val="00A20816"/>
    <w:rsid w:val="00B55622"/>
    <w:rsid w:val="00D11A22"/>
    <w:rsid w:val="00D55837"/>
    <w:rsid w:val="00DF02EB"/>
    <w:rsid w:val="00E951B8"/>
    <w:rsid w:val="00EE1408"/>
    <w:rsid w:val="0E23ED0E"/>
    <w:rsid w:val="3A7781D5"/>
    <w:rsid w:val="5BA4F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FEDD"/>
  <w15:chartTrackingRefBased/>
  <w15:docId w15:val="{E6CD288C-5D78-4ABF-ADE5-6D9EF2D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5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55837"/>
  </w:style>
  <w:style w:type="character" w:customStyle="1" w:styleId="spellingerror">
    <w:name w:val="spellingerror"/>
    <w:basedOn w:val="DefaultParagraphFont"/>
    <w:rsid w:val="00D55837"/>
  </w:style>
  <w:style w:type="character" w:customStyle="1" w:styleId="eop">
    <w:name w:val="eop"/>
    <w:basedOn w:val="DefaultParagraphFont"/>
    <w:rsid w:val="00D55837"/>
  </w:style>
  <w:style w:type="character" w:customStyle="1" w:styleId="tabchar">
    <w:name w:val="tabchar"/>
    <w:basedOn w:val="DefaultParagraphFont"/>
    <w:rsid w:val="00D55837"/>
  </w:style>
  <w:style w:type="character" w:customStyle="1" w:styleId="scxw162760795">
    <w:name w:val="scxw162760795"/>
    <w:basedOn w:val="DefaultParagraphFont"/>
    <w:rsid w:val="00D55837"/>
  </w:style>
  <w:style w:type="character" w:styleId="CommentReference">
    <w:name w:val="annotation reference"/>
    <w:basedOn w:val="DefaultParagraphFont"/>
    <w:uiPriority w:val="99"/>
    <w:semiHidden/>
    <w:unhideWhenUsed/>
    <w:rsid w:val="00EE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4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5C4"/>
  </w:style>
  <w:style w:type="paragraph" w:styleId="Footer">
    <w:name w:val="footer"/>
    <w:basedOn w:val="Normal"/>
    <w:link w:val="FooterChar"/>
    <w:uiPriority w:val="99"/>
    <w:unhideWhenUsed/>
    <w:rsid w:val="001F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0AC57CE912F418B629C97F54AD769" ma:contentTypeVersion="6" ma:contentTypeDescription="Create a new document." ma:contentTypeScope="" ma:versionID="8dfc19428d94f40fee59dabb651fff2a">
  <xsd:schema xmlns:xsd="http://www.w3.org/2001/XMLSchema" xmlns:xs="http://www.w3.org/2001/XMLSchema" xmlns:p="http://schemas.microsoft.com/office/2006/metadata/properties" xmlns:ns2="f25490e5-86a3-4a67-825e-9289a9baf3aa" xmlns:ns3="db835f28-080f-4f0d-befa-1a687138455e" targetNamespace="http://schemas.microsoft.com/office/2006/metadata/properties" ma:root="true" ma:fieldsID="560d4d9334dbcb05b51bf8095fcfae48" ns2:_="" ns3:_="">
    <xsd:import namespace="f25490e5-86a3-4a67-825e-9289a9baf3aa"/>
    <xsd:import namespace="db835f28-080f-4f0d-befa-1a6871384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90e5-86a3-4a67-825e-9289a9baf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35f28-080f-4f0d-befa-1a6871384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B3900-B9A1-44D5-AB36-0AEEEC560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90e5-86a3-4a67-825e-9289a9baf3aa"/>
    <ds:schemaRef ds:uri="db835f28-080f-4f0d-befa-1a6871384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8B03C-3DE1-4033-8E6C-220020E5C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D9AC8-9A8C-4403-87B5-99CA8DC6396D}">
  <ds:schemaRefs>
    <ds:schemaRef ds:uri="http://purl.org/dc/terms/"/>
    <ds:schemaRef ds:uri="http://schemas.microsoft.com/office/2006/documentManagement/types"/>
    <ds:schemaRef ds:uri="f25490e5-86a3-4a67-825e-9289a9baf3aa"/>
    <ds:schemaRef ds:uri="http://purl.org/dc/dcmitype/"/>
    <ds:schemaRef ds:uri="http://schemas.microsoft.com/office/infopath/2007/PartnerControls"/>
    <ds:schemaRef ds:uri="http://purl.org/dc/elements/1.1/"/>
    <ds:schemaRef ds:uri="db835f28-080f-4f0d-befa-1a687138455e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Pavesi, Barbara</dc:creator>
  <cp:keywords/>
  <dc:description/>
  <cp:lastModifiedBy>Donald Hoesel</cp:lastModifiedBy>
  <cp:revision>2</cp:revision>
  <dcterms:created xsi:type="dcterms:W3CDTF">2022-11-10T14:16:00Z</dcterms:created>
  <dcterms:modified xsi:type="dcterms:W3CDTF">2022-11-10T14:16:00Z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0x0101004AF0AC57CE912F418B629C97F54AD769</vt:lpwstr>
  </property>
</Properties>
</file>